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B" w:rsidRDefault="001F0C1B" w:rsidP="001F0C1B">
      <w:pPr>
        <w:rPr>
          <w:rFonts w:cstheme="minorHAnsi"/>
          <w:color w:val="000000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-139065</wp:posOffset>
            </wp:positionV>
            <wp:extent cx="2397760" cy="825500"/>
            <wp:effectExtent l="0" t="0" r="2540" b="0"/>
            <wp:wrapTight wrapText="bothSides">
              <wp:wrapPolygon edited="0">
                <wp:start x="0" y="0"/>
                <wp:lineTo x="0" y="20935"/>
                <wp:lineTo x="21451" y="20935"/>
                <wp:lineTo x="21451" y="0"/>
                <wp:lineTo x="0" y="0"/>
              </wp:wrapPolygon>
            </wp:wrapTight>
            <wp:docPr id="1" name="Picture 1" descr="C:\Users\Chris\Desktop\Logo K12_Aventa_Instructional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Logo K12_Aventa_Instructional Servi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C1B">
        <w:rPr>
          <w:rFonts w:cstheme="minorHAnsi"/>
          <w:b/>
          <w:color w:val="000000"/>
          <w:sz w:val="48"/>
          <w:szCs w:val="32"/>
        </w:rPr>
        <w:t>Study Guide</w:t>
      </w:r>
      <w:r>
        <w:rPr>
          <w:rFonts w:cstheme="minorHAnsi"/>
          <w:color w:val="000000"/>
          <w:sz w:val="36"/>
          <w:szCs w:val="32"/>
        </w:rPr>
        <w:br/>
        <w:t>for Unit Exams</w:t>
      </w:r>
      <w:r w:rsidR="00DF5A6F">
        <w:rPr>
          <w:rFonts w:cstheme="minorHAnsi"/>
          <w:color w:val="000000"/>
          <w:sz w:val="36"/>
          <w:szCs w:val="32"/>
        </w:rPr>
        <w:t xml:space="preserve"> in Chemistry A</w:t>
      </w:r>
    </w:p>
    <w:p w:rsidR="001F0C1B" w:rsidRPr="0091229E" w:rsidRDefault="001F0C1B" w:rsidP="001F0C1B">
      <w:pPr>
        <w:rPr>
          <w:rFonts w:cstheme="minorHAnsi"/>
          <w:b/>
          <w:color w:val="000000"/>
          <w:sz w:val="32"/>
          <w:szCs w:val="32"/>
          <w:u w:val="single"/>
        </w:rPr>
      </w:pPr>
      <w:r>
        <w:rPr>
          <w:rFonts w:cstheme="minorHAnsi"/>
          <w:color w:val="000000"/>
          <w:sz w:val="32"/>
          <w:szCs w:val="32"/>
        </w:rPr>
        <w:t>U</w:t>
      </w:r>
      <w:r w:rsidRPr="001F0C1B">
        <w:rPr>
          <w:rFonts w:cstheme="minorHAnsi"/>
          <w:color w:val="000000"/>
          <w:sz w:val="32"/>
          <w:szCs w:val="32"/>
        </w:rPr>
        <w:t>nit</w:t>
      </w:r>
      <w:r w:rsidR="000E622B">
        <w:rPr>
          <w:rFonts w:cstheme="minorHAnsi"/>
          <w:color w:val="000000"/>
          <w:sz w:val="32"/>
          <w:szCs w:val="32"/>
        </w:rPr>
        <w:t xml:space="preserve"> </w:t>
      </w:r>
      <w:r w:rsidR="00DF5A6F">
        <w:rPr>
          <w:rFonts w:cstheme="minorHAnsi"/>
          <w:color w:val="000000"/>
          <w:sz w:val="32"/>
          <w:szCs w:val="32"/>
        </w:rPr>
        <w:t>V</w:t>
      </w:r>
      <w:r w:rsidRPr="001F0C1B">
        <w:rPr>
          <w:rFonts w:cstheme="minorHAnsi"/>
          <w:color w:val="000000"/>
          <w:sz w:val="32"/>
          <w:szCs w:val="32"/>
        </w:rPr>
        <w:t xml:space="preserve">: </w:t>
      </w:r>
      <w:r w:rsidR="00554B0C">
        <w:rPr>
          <w:rFonts w:cstheme="minorHAnsi"/>
          <w:color w:val="000000"/>
          <w:sz w:val="32"/>
          <w:szCs w:val="32"/>
        </w:rPr>
        <w:t>Elements F</w:t>
      </w:r>
      <w:r w:rsidR="000E622B">
        <w:rPr>
          <w:rFonts w:cstheme="minorHAnsi"/>
          <w:color w:val="000000"/>
          <w:sz w:val="32"/>
          <w:szCs w:val="32"/>
        </w:rPr>
        <w:t>orm Compounds</w:t>
      </w:r>
    </w:p>
    <w:p w:rsidR="001F0C1B" w:rsidRPr="001F0C1B" w:rsidRDefault="001F0C1B" w:rsidP="001F0C1B">
      <w:pPr>
        <w:rPr>
          <w:rFonts w:cstheme="minorHAnsi"/>
          <w:color w:val="000000"/>
        </w:rPr>
      </w:pPr>
      <w:r w:rsidRPr="001F0C1B">
        <w:rPr>
          <w:rFonts w:cstheme="minorHAnsi"/>
          <w:color w:val="000000"/>
        </w:rPr>
        <w:t xml:space="preserve">The following provides information about the content of this exam. Of course, any topic covered in the unit may be represented on the exam. Please use this sheet as a guide as you study. As always, let me know if you have any questions! 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 xml:space="preserve">Exam Format: </w:t>
      </w:r>
    </w:p>
    <w:p w:rsidR="001F0C1B" w:rsidRPr="001F0C1B" w:rsidRDefault="000E622B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40</w:t>
      </w:r>
      <w:r w:rsidR="001F0C1B" w:rsidRPr="001F0C1B">
        <w:rPr>
          <w:rFonts w:cstheme="minorHAnsi"/>
          <w:color w:val="000000"/>
        </w:rPr>
        <w:t xml:space="preserve"> Multiple Choice</w:t>
      </w:r>
      <w:r>
        <w:rPr>
          <w:rFonts w:cstheme="minorHAnsi"/>
          <w:color w:val="000000"/>
        </w:rPr>
        <w:t>/True or False</w:t>
      </w:r>
      <w:r w:rsidR="001F0C1B" w:rsidRPr="001F0C1B">
        <w:rPr>
          <w:rFonts w:cstheme="minorHAnsi"/>
          <w:color w:val="000000"/>
        </w:rPr>
        <w:t xml:space="preserve"> (2</w:t>
      </w:r>
      <w:r>
        <w:rPr>
          <w:rFonts w:cstheme="minorHAnsi"/>
          <w:color w:val="000000"/>
        </w:rPr>
        <w:t>-3</w:t>
      </w:r>
      <w:r w:rsidR="001F0C1B" w:rsidRPr="001F0C1B">
        <w:rPr>
          <w:rFonts w:cstheme="minorHAnsi"/>
          <w:color w:val="000000"/>
        </w:rPr>
        <w:t xml:space="preserve"> points each)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Formulas to Know:</w:t>
      </w:r>
    </w:p>
    <w:p w:rsidR="001F0C1B" w:rsidRPr="001F0C1B" w:rsidRDefault="001F0C1B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F0C1B">
        <w:rPr>
          <w:rFonts w:cstheme="minorHAnsi"/>
          <w:color w:val="000000"/>
        </w:rPr>
        <w:t>N/A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Material to Review:</w:t>
      </w:r>
      <w:r w:rsidR="00EF16D1">
        <w:rPr>
          <w:rFonts w:cstheme="minorHAnsi"/>
          <w:color w:val="000000"/>
          <w:sz w:val="24"/>
          <w:u w:val="single"/>
        </w:rPr>
        <w:t xml:space="preserve"> (Be able to…)</w:t>
      </w:r>
    </w:p>
    <w:p w:rsidR="00E91A83" w:rsidRDefault="00E91A83" w:rsidP="00E91A8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Section A – Ionic Compounds</w:t>
      </w:r>
    </w:p>
    <w:p w:rsidR="00E91A83" w:rsidRPr="00E91A83" w:rsidRDefault="00E91A83" w:rsidP="00E91A8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Explain how atoms form bonds to acquire a stable arrangement of electrons.</w:t>
      </w:r>
    </w:p>
    <w:p w:rsidR="00E91A83" w:rsidRPr="00E91A83" w:rsidRDefault="00E91A83" w:rsidP="00E91A8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Define ionic bond.</w:t>
      </w:r>
    </w:p>
    <w:p w:rsidR="00E91A83" w:rsidRPr="00E91A83" w:rsidRDefault="00E91A83" w:rsidP="00E91A8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Predict and write chemical formulas for ionic compounds.</w:t>
      </w:r>
    </w:p>
    <w:p w:rsidR="00E91A83" w:rsidRPr="00E91A83" w:rsidRDefault="00E91A83" w:rsidP="00E91A8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Name common binary and polyatomic ionic compounds.</w:t>
      </w:r>
    </w:p>
    <w:p w:rsidR="00E91A83" w:rsidRPr="00E91A83" w:rsidRDefault="00E91A83" w:rsidP="00E91A8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Investigate and compare the physical and chemical properties of ionic compounds and pure metals.</w:t>
      </w:r>
    </w:p>
    <w:p w:rsidR="00E91A83" w:rsidRPr="00E91A83" w:rsidRDefault="00E91A83" w:rsidP="00E91A8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E91A83" w:rsidRDefault="00E91A83" w:rsidP="00E91A8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Section B – Covalent Compounds</w:t>
      </w:r>
    </w:p>
    <w:p w:rsidR="00E91A83" w:rsidRPr="00E91A83" w:rsidRDefault="00E91A83" w:rsidP="00E91A8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Define covalent bond.</w:t>
      </w:r>
    </w:p>
    <w:p w:rsidR="00E91A83" w:rsidRPr="00E91A83" w:rsidRDefault="00E91A83" w:rsidP="00E91A8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Predict and write the molecular formulas of covalent compounds.</w:t>
      </w:r>
    </w:p>
    <w:p w:rsidR="00E91A83" w:rsidRPr="00E91A83" w:rsidRDefault="00E91A83" w:rsidP="00E91A8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Use Lewis dot structures to represent molecules of covalent compounds.</w:t>
      </w:r>
    </w:p>
    <w:p w:rsidR="00E91A83" w:rsidRPr="00E91A83" w:rsidRDefault="00E91A83" w:rsidP="00E91A8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Name common covalent compounds.</w:t>
      </w:r>
    </w:p>
    <w:p w:rsidR="00E91A83" w:rsidRPr="00E91A83" w:rsidRDefault="00E91A83" w:rsidP="00E91A8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Investigate and compare the physical and chemical properties of covalent compounds.</w:t>
      </w:r>
    </w:p>
    <w:p w:rsidR="00E91A83" w:rsidRPr="00E91A83" w:rsidRDefault="00E91A83" w:rsidP="00E91A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91A83" w:rsidRDefault="00E91A83" w:rsidP="00E91A8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Section C – Compound Structure</w:t>
      </w:r>
    </w:p>
    <w:p w:rsidR="00EF16D1" w:rsidRPr="00EF16D1" w:rsidRDefault="00EF16D1" w:rsidP="00EF16D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16D1">
        <w:rPr>
          <w:rFonts w:ascii="Arial" w:eastAsia="Times New Roman" w:hAnsi="Arial" w:cs="Arial"/>
          <w:color w:val="000000"/>
          <w:sz w:val="20"/>
          <w:szCs w:val="20"/>
        </w:rPr>
        <w:t>Explain resonance and write resonance structures.</w:t>
      </w:r>
    </w:p>
    <w:p w:rsidR="00EF16D1" w:rsidRPr="00EF16D1" w:rsidRDefault="00EF16D1" w:rsidP="00EF16D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16D1">
        <w:rPr>
          <w:rFonts w:ascii="Arial" w:eastAsia="Times New Roman" w:hAnsi="Arial" w:cs="Arial"/>
          <w:color w:val="000000"/>
          <w:sz w:val="20"/>
          <w:szCs w:val="20"/>
        </w:rPr>
        <w:t>Explain exceptions to the octet rule.</w:t>
      </w:r>
    </w:p>
    <w:p w:rsidR="00EF16D1" w:rsidRPr="00EF16D1" w:rsidRDefault="00EF16D1" w:rsidP="00EF16D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16D1">
        <w:rPr>
          <w:rFonts w:ascii="Arial" w:eastAsia="Times New Roman" w:hAnsi="Arial" w:cs="Arial"/>
          <w:color w:val="000000"/>
          <w:sz w:val="20"/>
          <w:szCs w:val="20"/>
        </w:rPr>
        <w:t>Use the valence shell electron pair repulsion (VSEPR) model to predict molecular geometry.</w:t>
      </w:r>
    </w:p>
    <w:p w:rsidR="00EF16D1" w:rsidRPr="00E91A83" w:rsidRDefault="00EF16D1" w:rsidP="005939E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E91A83" w:rsidRDefault="00E91A83" w:rsidP="00E91A8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Section D – Special Bonds</w:t>
      </w:r>
    </w:p>
    <w:p w:rsidR="005939E6" w:rsidRPr="005939E6" w:rsidRDefault="005939E6" w:rsidP="005939E6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39E6">
        <w:rPr>
          <w:rFonts w:ascii="Arial" w:eastAsia="Times New Roman" w:hAnsi="Arial" w:cs="Arial"/>
          <w:color w:val="000000"/>
          <w:sz w:val="20"/>
          <w:szCs w:val="20"/>
        </w:rPr>
        <w:t>Use the structural formula of a molecule to determine polarity.</w:t>
      </w:r>
    </w:p>
    <w:p w:rsidR="005939E6" w:rsidRPr="005939E6" w:rsidRDefault="005939E6" w:rsidP="005939E6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39E6">
        <w:rPr>
          <w:rFonts w:ascii="Arial" w:eastAsia="Times New Roman" w:hAnsi="Arial" w:cs="Arial"/>
          <w:color w:val="000000"/>
          <w:sz w:val="20"/>
          <w:szCs w:val="20"/>
        </w:rPr>
        <w:t xml:space="preserve">Identify and characterize types of intermolecular forces: dipole-dipole, hydrogen bonding, London-dispersion, van </w:t>
      </w:r>
      <w:proofErr w:type="spellStart"/>
      <w:r w:rsidRPr="005939E6">
        <w:rPr>
          <w:rFonts w:ascii="Arial" w:eastAsia="Times New Roman" w:hAnsi="Arial" w:cs="Arial"/>
          <w:color w:val="000000"/>
          <w:sz w:val="20"/>
          <w:szCs w:val="20"/>
        </w:rPr>
        <w:t>der</w:t>
      </w:r>
      <w:proofErr w:type="spellEnd"/>
      <w:r w:rsidRPr="005939E6">
        <w:rPr>
          <w:rFonts w:ascii="Arial" w:eastAsia="Times New Roman" w:hAnsi="Arial" w:cs="Arial"/>
          <w:color w:val="000000"/>
          <w:sz w:val="20"/>
          <w:szCs w:val="20"/>
        </w:rPr>
        <w:t xml:space="preserve"> Waals.</w:t>
      </w:r>
    </w:p>
    <w:p w:rsidR="005939E6" w:rsidRPr="005939E6" w:rsidRDefault="005939E6" w:rsidP="005939E6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39E6">
        <w:rPr>
          <w:rFonts w:ascii="Arial" w:eastAsia="Times New Roman" w:hAnsi="Arial" w:cs="Arial"/>
          <w:color w:val="000000"/>
          <w:sz w:val="20"/>
          <w:szCs w:val="20"/>
        </w:rPr>
        <w:t>Explain how the types of intermolecular forces affect the physical properties of compounds.</w:t>
      </w:r>
    </w:p>
    <w:p w:rsidR="005939E6" w:rsidRPr="00E91A83" w:rsidRDefault="005939E6" w:rsidP="005939E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E91A83" w:rsidRDefault="00E91A83" w:rsidP="00E91A8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1A83">
        <w:rPr>
          <w:rFonts w:ascii="Arial" w:eastAsia="Times New Roman" w:hAnsi="Arial" w:cs="Arial"/>
          <w:color w:val="000000"/>
          <w:sz w:val="20"/>
          <w:szCs w:val="20"/>
        </w:rPr>
        <w:t>Section E – Organic Chemistry</w:t>
      </w:r>
    </w:p>
    <w:p w:rsidR="00B96AE3" w:rsidRPr="00B96AE3" w:rsidRDefault="00B96AE3" w:rsidP="00B96AE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6AE3">
        <w:rPr>
          <w:rFonts w:ascii="Arial" w:eastAsia="Times New Roman" w:hAnsi="Arial" w:cs="Arial"/>
          <w:color w:val="000000"/>
          <w:sz w:val="20"/>
          <w:szCs w:val="20"/>
        </w:rPr>
        <w:t>Explain the unique bonding characteristics of carbon.</w:t>
      </w:r>
    </w:p>
    <w:p w:rsidR="00B96AE3" w:rsidRPr="00B96AE3" w:rsidRDefault="00B96AE3" w:rsidP="00B96AE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6AE3">
        <w:rPr>
          <w:rFonts w:ascii="Arial" w:eastAsia="Times New Roman" w:hAnsi="Arial" w:cs="Arial"/>
          <w:color w:val="000000"/>
          <w:sz w:val="20"/>
          <w:szCs w:val="20"/>
        </w:rPr>
        <w:t>Apply simple formulas for naming and drawing simple hydrocarbons and isomers.</w:t>
      </w:r>
    </w:p>
    <w:p w:rsidR="00B96AE3" w:rsidRPr="00B96AE3" w:rsidRDefault="00B96AE3" w:rsidP="00B96AE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6AE3">
        <w:rPr>
          <w:rFonts w:ascii="Arial" w:eastAsia="Times New Roman" w:hAnsi="Arial" w:cs="Arial"/>
          <w:color w:val="000000"/>
          <w:sz w:val="20"/>
          <w:szCs w:val="20"/>
        </w:rPr>
        <w:t>Show the connection between amino acids, organic chemistry, and functional groups.</w:t>
      </w:r>
    </w:p>
    <w:p w:rsidR="00B96AE3" w:rsidRPr="00B96AE3" w:rsidRDefault="00B96AE3" w:rsidP="00B96AE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6AE3">
        <w:rPr>
          <w:rFonts w:ascii="Arial" w:eastAsia="Times New Roman" w:hAnsi="Arial" w:cs="Arial"/>
          <w:color w:val="000000"/>
          <w:sz w:val="20"/>
          <w:szCs w:val="20"/>
        </w:rPr>
        <w:t>Recognize that proteins, starches, and other large biological molecules are polymers</w:t>
      </w:r>
    </w:p>
    <w:p w:rsidR="00B96AE3" w:rsidRDefault="00B96AE3" w:rsidP="00B96AE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96AE3" w:rsidRDefault="00B96AE3" w:rsidP="00B96AE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96AE3" w:rsidRDefault="00B96AE3" w:rsidP="00B96AE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96AE3" w:rsidRPr="00E91A83" w:rsidRDefault="00B96AE3" w:rsidP="00B96AE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1F0C1B" w:rsidRPr="000E622B" w:rsidRDefault="001F0C1B" w:rsidP="000E622B">
      <w:pPr>
        <w:rPr>
          <w:rFonts w:cstheme="minorHAnsi"/>
          <w:color w:val="000000"/>
          <w:sz w:val="24"/>
          <w:u w:val="single"/>
        </w:rPr>
      </w:pPr>
      <w:r w:rsidRPr="000E622B">
        <w:rPr>
          <w:rFonts w:cstheme="minorHAnsi"/>
          <w:color w:val="000000"/>
          <w:sz w:val="24"/>
          <w:u w:val="single"/>
        </w:rPr>
        <w:lastRenderedPageBreak/>
        <w:t>Terms to Know:</w:t>
      </w:r>
    </w:p>
    <w:p w:rsidR="001F0C1B" w:rsidRPr="001F0C1B" w:rsidRDefault="001F0C1B" w:rsidP="001F0C1B">
      <w:pPr>
        <w:rPr>
          <w:rFonts w:cstheme="minorHAnsi"/>
          <w:i/>
          <w:color w:val="000000"/>
        </w:rPr>
      </w:pPr>
      <w:r w:rsidRPr="001F0C1B">
        <w:rPr>
          <w:rFonts w:cstheme="minorHAnsi"/>
          <w:i/>
          <w:color w:val="000000"/>
        </w:rPr>
        <w:t>(Make sure you can define and discuss each)</w:t>
      </w:r>
    </w:p>
    <w:p w:rsidR="00E91A83" w:rsidRPr="00375164" w:rsidRDefault="00E91A83" w:rsidP="00375164">
      <w:pPr>
        <w:pStyle w:val="ListParagraph"/>
        <w:numPr>
          <w:ilvl w:val="0"/>
          <w:numId w:val="3"/>
        </w:numPr>
        <w:spacing w:after="15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75164">
        <w:rPr>
          <w:rFonts w:ascii="Arial" w:eastAsia="Times New Roman" w:hAnsi="Arial" w:cs="Arial"/>
          <w:bCs/>
          <w:color w:val="000000"/>
          <w:sz w:val="24"/>
          <w:szCs w:val="24"/>
        </w:rPr>
        <w:t>Lewis Dot Struc</w:t>
      </w:r>
      <w:r w:rsidR="004B577F" w:rsidRPr="00375164">
        <w:rPr>
          <w:rFonts w:ascii="Arial" w:eastAsia="Times New Roman" w:hAnsi="Arial" w:cs="Arial"/>
          <w:bCs/>
          <w:color w:val="000000"/>
          <w:sz w:val="24"/>
          <w:szCs w:val="24"/>
        </w:rPr>
        <w:t>ture</w:t>
      </w:r>
    </w:p>
    <w:p w:rsidR="008E24EB" w:rsidRPr="00375164" w:rsidRDefault="004B577F" w:rsidP="00375164">
      <w:pPr>
        <w:pStyle w:val="Heading3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375164">
        <w:rPr>
          <w:rFonts w:ascii="Arial" w:hAnsi="Arial" w:cs="Arial"/>
          <w:b w:val="0"/>
          <w:color w:val="000000"/>
          <w:sz w:val="24"/>
          <w:szCs w:val="24"/>
        </w:rPr>
        <w:t>Resonance Structure</w:t>
      </w:r>
    </w:p>
    <w:p w:rsidR="005939E6" w:rsidRPr="00375164" w:rsidRDefault="005939E6" w:rsidP="00375164">
      <w:pPr>
        <w:pStyle w:val="Heading3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375164">
        <w:rPr>
          <w:rFonts w:ascii="Arial" w:hAnsi="Arial" w:cs="Arial"/>
          <w:b w:val="0"/>
          <w:color w:val="000000"/>
          <w:sz w:val="24"/>
          <w:szCs w:val="24"/>
        </w:rPr>
        <w:t>Octet Rule</w:t>
      </w:r>
    </w:p>
    <w:p w:rsidR="00375164" w:rsidRPr="00375164" w:rsidRDefault="004B577F" w:rsidP="00375164">
      <w:pPr>
        <w:pStyle w:val="ListParagraph"/>
        <w:numPr>
          <w:ilvl w:val="0"/>
          <w:numId w:val="3"/>
        </w:numPr>
        <w:spacing w:after="15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75164">
        <w:rPr>
          <w:rFonts w:ascii="Arial" w:eastAsia="Times New Roman" w:hAnsi="Arial" w:cs="Arial"/>
          <w:bCs/>
          <w:color w:val="000000"/>
          <w:sz w:val="24"/>
          <w:szCs w:val="24"/>
        </w:rPr>
        <w:t>Polar Bond</w:t>
      </w:r>
    </w:p>
    <w:p w:rsidR="00375164" w:rsidRPr="00375164" w:rsidRDefault="004B577F" w:rsidP="00375164">
      <w:pPr>
        <w:pStyle w:val="ListParagraph"/>
        <w:numPr>
          <w:ilvl w:val="0"/>
          <w:numId w:val="3"/>
        </w:numPr>
        <w:spacing w:after="15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75164">
        <w:rPr>
          <w:rFonts w:ascii="Arial" w:eastAsia="Times New Roman" w:hAnsi="Arial" w:cs="Arial"/>
          <w:bCs/>
          <w:color w:val="000000"/>
          <w:sz w:val="24"/>
          <w:szCs w:val="24"/>
        </w:rPr>
        <w:t>Polar Molecule</w:t>
      </w:r>
    </w:p>
    <w:p w:rsidR="00B96AE3" w:rsidRPr="00375164" w:rsidRDefault="00B96AE3" w:rsidP="00375164">
      <w:pPr>
        <w:pStyle w:val="ListParagraph"/>
        <w:numPr>
          <w:ilvl w:val="0"/>
          <w:numId w:val="3"/>
        </w:numPr>
        <w:spacing w:after="15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75164">
        <w:rPr>
          <w:rFonts w:ascii="Arial" w:hAnsi="Arial" w:cs="Arial"/>
          <w:color w:val="000000"/>
          <w:sz w:val="24"/>
          <w:szCs w:val="24"/>
        </w:rPr>
        <w:t>Intermolecular Forces</w:t>
      </w:r>
    </w:p>
    <w:p w:rsidR="00B96AE3" w:rsidRPr="00375164" w:rsidRDefault="00B96AE3" w:rsidP="00375164">
      <w:pPr>
        <w:pStyle w:val="ListParagraph"/>
        <w:numPr>
          <w:ilvl w:val="0"/>
          <w:numId w:val="3"/>
        </w:numPr>
        <w:spacing w:after="15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75164">
        <w:rPr>
          <w:rFonts w:ascii="Arial" w:eastAsia="Times New Roman" w:hAnsi="Arial" w:cs="Arial"/>
          <w:bCs/>
          <w:color w:val="000000"/>
          <w:sz w:val="24"/>
          <w:szCs w:val="24"/>
        </w:rPr>
        <w:t>Dipole</w:t>
      </w:r>
    </w:p>
    <w:p w:rsidR="00375164" w:rsidRPr="00375164" w:rsidRDefault="00375164" w:rsidP="00375164">
      <w:pPr>
        <w:pStyle w:val="Heading3"/>
        <w:numPr>
          <w:ilvl w:val="0"/>
          <w:numId w:val="17"/>
        </w:numPr>
        <w:spacing w:before="0" w:beforeAutospacing="0" w:after="15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375164">
        <w:rPr>
          <w:rFonts w:ascii="Arial" w:hAnsi="Arial" w:cs="Arial"/>
          <w:b w:val="0"/>
          <w:color w:val="000000"/>
          <w:sz w:val="24"/>
          <w:szCs w:val="24"/>
        </w:rPr>
        <w:t>Alkenes and Alkynes</w:t>
      </w:r>
    </w:p>
    <w:p w:rsidR="00375164" w:rsidRPr="00375164" w:rsidRDefault="00375164" w:rsidP="00375164">
      <w:pPr>
        <w:pStyle w:val="Heading3"/>
        <w:numPr>
          <w:ilvl w:val="0"/>
          <w:numId w:val="17"/>
        </w:numPr>
        <w:spacing w:before="0" w:beforeAutospacing="0" w:after="15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375164">
        <w:rPr>
          <w:rFonts w:ascii="Arial" w:hAnsi="Arial" w:cs="Arial"/>
          <w:b w:val="0"/>
          <w:color w:val="000000"/>
          <w:sz w:val="24"/>
          <w:szCs w:val="24"/>
        </w:rPr>
        <w:t>Isomers</w:t>
      </w:r>
    </w:p>
    <w:p w:rsidR="00B96AE3" w:rsidRPr="00E91A83" w:rsidRDefault="00B96AE3" w:rsidP="00375164">
      <w:pPr>
        <w:pStyle w:val="ListParagraph"/>
        <w:spacing w:after="150" w:line="240" w:lineRule="auto"/>
        <w:ind w:left="144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334A2" w:rsidRPr="001F0C1B" w:rsidRDefault="004334A2" w:rsidP="00E91A83">
      <w:pPr>
        <w:pStyle w:val="ListParagraph"/>
        <w:rPr>
          <w:rFonts w:cstheme="minorHAnsi"/>
          <w:b/>
          <w:color w:val="000000"/>
        </w:rPr>
      </w:pPr>
    </w:p>
    <w:sectPr w:rsidR="004334A2" w:rsidRPr="001F0C1B" w:rsidSect="001F0C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FC"/>
    <w:multiLevelType w:val="hybridMultilevel"/>
    <w:tmpl w:val="C21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5F9"/>
    <w:multiLevelType w:val="hybridMultilevel"/>
    <w:tmpl w:val="5E5A2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0107C"/>
    <w:multiLevelType w:val="hybridMultilevel"/>
    <w:tmpl w:val="12E8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580A"/>
    <w:multiLevelType w:val="multilevel"/>
    <w:tmpl w:val="5A60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6549"/>
    <w:multiLevelType w:val="multilevel"/>
    <w:tmpl w:val="DE74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974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4753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D86702"/>
    <w:multiLevelType w:val="multilevel"/>
    <w:tmpl w:val="E46C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62EFC"/>
    <w:multiLevelType w:val="hybridMultilevel"/>
    <w:tmpl w:val="5A2C9F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E20D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3C67FC"/>
    <w:multiLevelType w:val="multilevel"/>
    <w:tmpl w:val="E98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D758A"/>
    <w:multiLevelType w:val="multilevel"/>
    <w:tmpl w:val="DB08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D1886"/>
    <w:multiLevelType w:val="hybridMultilevel"/>
    <w:tmpl w:val="0AF49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73076D"/>
    <w:multiLevelType w:val="multilevel"/>
    <w:tmpl w:val="FFB0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866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F736818"/>
    <w:multiLevelType w:val="hybridMultilevel"/>
    <w:tmpl w:val="A37A0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071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16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C1B"/>
    <w:rsid w:val="000A1D11"/>
    <w:rsid w:val="000E622B"/>
    <w:rsid w:val="001F0C1B"/>
    <w:rsid w:val="00204FAC"/>
    <w:rsid w:val="00375164"/>
    <w:rsid w:val="003C15AA"/>
    <w:rsid w:val="004334A2"/>
    <w:rsid w:val="004664A7"/>
    <w:rsid w:val="004B577F"/>
    <w:rsid w:val="00554B0C"/>
    <w:rsid w:val="005939E6"/>
    <w:rsid w:val="007C2E7F"/>
    <w:rsid w:val="008E24EB"/>
    <w:rsid w:val="0091229E"/>
    <w:rsid w:val="009B5027"/>
    <w:rsid w:val="00AC29F0"/>
    <w:rsid w:val="00B13889"/>
    <w:rsid w:val="00B96AE3"/>
    <w:rsid w:val="00D714D8"/>
    <w:rsid w:val="00DF5A6F"/>
    <w:rsid w:val="00E03568"/>
    <w:rsid w:val="00E91A83"/>
    <w:rsid w:val="00E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paragraph" w:styleId="Heading3">
    <w:name w:val="heading 3"/>
    <w:basedOn w:val="Normal"/>
    <w:link w:val="Heading3Char"/>
    <w:uiPriority w:val="9"/>
    <w:qFormat/>
    <w:rsid w:val="00E9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1A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96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K12 Teacher</cp:lastModifiedBy>
  <cp:revision>11</cp:revision>
  <dcterms:created xsi:type="dcterms:W3CDTF">2011-08-23T20:45:00Z</dcterms:created>
  <dcterms:modified xsi:type="dcterms:W3CDTF">2011-08-23T21:08:00Z</dcterms:modified>
</cp:coreProperties>
</file>