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45" w:rsidRDefault="001F0C1B" w:rsidP="00256B45">
      <w:pPr>
        <w:spacing w:line="240" w:lineRule="auto"/>
        <w:rPr>
          <w:rFonts w:cstheme="minorHAnsi"/>
          <w:color w:val="000000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-139065</wp:posOffset>
            </wp:positionV>
            <wp:extent cx="2397760" cy="825500"/>
            <wp:effectExtent l="0" t="0" r="2540" b="0"/>
            <wp:wrapTight wrapText="bothSides">
              <wp:wrapPolygon edited="0">
                <wp:start x="0" y="0"/>
                <wp:lineTo x="0" y="20935"/>
                <wp:lineTo x="21451" y="20935"/>
                <wp:lineTo x="21451" y="0"/>
                <wp:lineTo x="0" y="0"/>
              </wp:wrapPolygon>
            </wp:wrapTight>
            <wp:docPr id="1" name="Picture 1" descr="C:\Users\Chris\Desktop\Logo K12_Aventa_Instructional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Logo K12_Aventa_Instructional Servi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0C1B">
        <w:rPr>
          <w:rFonts w:cstheme="minorHAnsi"/>
          <w:b/>
          <w:color w:val="000000"/>
          <w:sz w:val="48"/>
          <w:szCs w:val="32"/>
        </w:rPr>
        <w:t>Study Guide</w:t>
      </w:r>
      <w:r w:rsidR="009B1B64">
        <w:rPr>
          <w:rFonts w:cstheme="minorHAnsi"/>
          <w:color w:val="000000"/>
          <w:sz w:val="36"/>
          <w:szCs w:val="32"/>
        </w:rPr>
        <w:t xml:space="preserve">  </w:t>
      </w:r>
    </w:p>
    <w:p w:rsidR="001F0C1B" w:rsidRDefault="001F0C1B" w:rsidP="00256B45">
      <w:pPr>
        <w:spacing w:line="240" w:lineRule="auto"/>
        <w:rPr>
          <w:rFonts w:cstheme="minorHAnsi"/>
          <w:color w:val="000000"/>
          <w:sz w:val="36"/>
          <w:szCs w:val="32"/>
        </w:rPr>
      </w:pPr>
      <w:proofErr w:type="gramStart"/>
      <w:r>
        <w:rPr>
          <w:rFonts w:cstheme="minorHAnsi"/>
          <w:color w:val="000000"/>
          <w:sz w:val="36"/>
          <w:szCs w:val="32"/>
        </w:rPr>
        <w:t>for</w:t>
      </w:r>
      <w:proofErr w:type="gramEnd"/>
      <w:r>
        <w:rPr>
          <w:rFonts w:cstheme="minorHAnsi"/>
          <w:color w:val="000000"/>
          <w:sz w:val="36"/>
          <w:szCs w:val="32"/>
        </w:rPr>
        <w:t xml:space="preserve"> Unit Exams</w:t>
      </w:r>
      <w:r w:rsidR="00256B45">
        <w:rPr>
          <w:rFonts w:cstheme="minorHAnsi"/>
          <w:color w:val="000000"/>
          <w:sz w:val="36"/>
          <w:szCs w:val="32"/>
        </w:rPr>
        <w:t xml:space="preserve"> in Chemistry A</w:t>
      </w:r>
    </w:p>
    <w:p w:rsidR="001F0C1B" w:rsidRPr="001F0C1B" w:rsidRDefault="001F0C1B" w:rsidP="001F0C1B">
      <w:pPr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U</w:t>
      </w:r>
      <w:r w:rsidR="009B1B64">
        <w:rPr>
          <w:rFonts w:cstheme="minorHAnsi"/>
          <w:color w:val="000000"/>
          <w:sz w:val="32"/>
          <w:szCs w:val="32"/>
        </w:rPr>
        <w:t>nit</w:t>
      </w:r>
      <w:r w:rsidRPr="001F0C1B">
        <w:rPr>
          <w:rFonts w:cstheme="minorHAnsi"/>
          <w:color w:val="000000"/>
          <w:sz w:val="32"/>
          <w:szCs w:val="32"/>
        </w:rPr>
        <w:t xml:space="preserve"> </w:t>
      </w:r>
      <w:r w:rsidR="009B1B64">
        <w:rPr>
          <w:rFonts w:cstheme="minorHAnsi"/>
          <w:color w:val="000000"/>
          <w:sz w:val="32"/>
          <w:szCs w:val="32"/>
        </w:rPr>
        <w:t>II:  Chemistry All Around</w:t>
      </w:r>
      <w:r w:rsidRPr="001F0C1B">
        <w:rPr>
          <w:rFonts w:cstheme="minorHAnsi"/>
          <w:color w:val="000000"/>
          <w:sz w:val="32"/>
          <w:szCs w:val="32"/>
        </w:rPr>
        <w:t xml:space="preserve"> </w:t>
      </w:r>
    </w:p>
    <w:p w:rsidR="001F0C1B" w:rsidRPr="001F0C1B" w:rsidRDefault="001F0C1B" w:rsidP="001F0C1B">
      <w:pPr>
        <w:rPr>
          <w:rFonts w:cstheme="minorHAnsi"/>
          <w:color w:val="000000"/>
        </w:rPr>
      </w:pPr>
      <w:r w:rsidRPr="001F0C1B">
        <w:rPr>
          <w:rFonts w:cstheme="minorHAnsi"/>
          <w:color w:val="000000"/>
        </w:rPr>
        <w:t xml:space="preserve">The following provides information about the content of this exam. Of course, any topic covered in the unit may be represented on the exam. Please use this sheet as a guide as you study. As always, let me know if you have any questions! </w:t>
      </w: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 xml:space="preserve">Exam Format: </w:t>
      </w:r>
    </w:p>
    <w:p w:rsidR="001F0C1B" w:rsidRPr="001F0C1B" w:rsidRDefault="009B1B64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18</w:t>
      </w:r>
      <w:r w:rsidR="001F0C1B" w:rsidRPr="001F0C1B">
        <w:rPr>
          <w:rFonts w:cstheme="minorHAnsi"/>
          <w:color w:val="000000"/>
        </w:rPr>
        <w:t xml:space="preserve"> Multiple Choice (</w:t>
      </w:r>
      <w:r>
        <w:rPr>
          <w:rFonts w:cstheme="minorHAnsi"/>
          <w:color w:val="000000"/>
        </w:rPr>
        <w:t>3</w:t>
      </w:r>
      <w:r w:rsidR="001F0C1B" w:rsidRPr="001F0C1B">
        <w:rPr>
          <w:rFonts w:cstheme="minorHAnsi"/>
          <w:color w:val="000000"/>
        </w:rPr>
        <w:t xml:space="preserve"> points each)</w:t>
      </w:r>
    </w:p>
    <w:p w:rsidR="001F0C1B" w:rsidRDefault="009B1B64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4 Essay (5</w:t>
      </w:r>
      <w:r w:rsidR="001F0C1B" w:rsidRPr="001F0C1B">
        <w:rPr>
          <w:rFonts w:cstheme="minorHAnsi"/>
          <w:color w:val="000000"/>
        </w:rPr>
        <w:t xml:space="preserve"> points each)</w:t>
      </w:r>
      <w:bookmarkStart w:id="0" w:name="_GoBack"/>
      <w:bookmarkEnd w:id="0"/>
    </w:p>
    <w:p w:rsidR="009B1B64" w:rsidRPr="001F0C1B" w:rsidRDefault="009B1B64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13 T/F (2 points each)</w:t>
      </w: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>Material to Review:</w:t>
      </w:r>
    </w:p>
    <w:p w:rsidR="001F0C1B" w:rsidRDefault="00135A08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States of Matter</w:t>
      </w:r>
    </w:p>
    <w:p w:rsidR="00135A08" w:rsidRDefault="00135A08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Building Blocks of Matter</w:t>
      </w:r>
    </w:p>
    <w:p w:rsidR="00135A08" w:rsidRDefault="00135A08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Separation Techniques</w:t>
      </w:r>
    </w:p>
    <w:p w:rsidR="00225585" w:rsidRPr="001F0C1B" w:rsidRDefault="00225585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Reversible and Irreversible Reactions</w:t>
      </w:r>
    </w:p>
    <w:p w:rsidR="001F0C1B" w:rsidRPr="001F0C1B" w:rsidRDefault="001F0C1B" w:rsidP="001F0C1B">
      <w:pPr>
        <w:rPr>
          <w:rFonts w:cstheme="minorHAnsi"/>
          <w:color w:val="000000"/>
        </w:rPr>
      </w:pP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>Terms to Know:</w:t>
      </w:r>
    </w:p>
    <w:p w:rsidR="001F0C1B" w:rsidRPr="001F0C1B" w:rsidRDefault="001F0C1B" w:rsidP="001F0C1B">
      <w:pPr>
        <w:rPr>
          <w:rFonts w:cstheme="minorHAnsi"/>
          <w:i/>
          <w:color w:val="000000"/>
        </w:rPr>
      </w:pPr>
      <w:r w:rsidRPr="001F0C1B">
        <w:rPr>
          <w:rFonts w:cstheme="minorHAnsi"/>
          <w:i/>
          <w:color w:val="000000"/>
        </w:rPr>
        <w:t>(Make sure you can define and discuss each)</w:t>
      </w:r>
    </w:p>
    <w:p w:rsidR="00D714D8" w:rsidRDefault="00135A0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Chemical and Physical Property</w:t>
      </w:r>
    </w:p>
    <w:p w:rsidR="00135A08" w:rsidRDefault="00135A0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Mixture</w:t>
      </w:r>
    </w:p>
    <w:p w:rsidR="00135A08" w:rsidRDefault="00135A0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Solution</w:t>
      </w:r>
    </w:p>
    <w:p w:rsidR="00135A08" w:rsidRDefault="00135A0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Solvent</w:t>
      </w:r>
    </w:p>
    <w:p w:rsidR="00135A08" w:rsidRDefault="00135A0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Solute</w:t>
      </w:r>
    </w:p>
    <w:p w:rsidR="00135A08" w:rsidRDefault="00135A0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Homogeneous and Heterogeneous Mixture</w:t>
      </w:r>
    </w:p>
    <w:p w:rsidR="00135A08" w:rsidRDefault="00135A0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Colloid</w:t>
      </w:r>
    </w:p>
    <w:p w:rsidR="00135A08" w:rsidRDefault="00135A0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Suspension</w:t>
      </w:r>
    </w:p>
    <w:p w:rsidR="00135A08" w:rsidRDefault="00135A0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Matter</w:t>
      </w:r>
    </w:p>
    <w:p w:rsidR="00135A08" w:rsidRDefault="00135A0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Element</w:t>
      </w:r>
    </w:p>
    <w:p w:rsidR="00135A08" w:rsidRDefault="00135A0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Molecule</w:t>
      </w:r>
    </w:p>
    <w:p w:rsidR="00135A08" w:rsidRDefault="00135A0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Compound</w:t>
      </w:r>
    </w:p>
    <w:p w:rsidR="00135A08" w:rsidRDefault="00135A0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Extensive and Intensive Property</w:t>
      </w:r>
    </w:p>
    <w:p w:rsidR="00135A08" w:rsidRPr="001F0C1B" w:rsidRDefault="00135A08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Chemical and Physical Change</w:t>
      </w:r>
    </w:p>
    <w:sectPr w:rsidR="00135A08" w:rsidRPr="001F0C1B" w:rsidSect="001F0C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AFC"/>
    <w:multiLevelType w:val="hybridMultilevel"/>
    <w:tmpl w:val="C21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07C"/>
    <w:multiLevelType w:val="hybridMultilevel"/>
    <w:tmpl w:val="12E8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36818"/>
    <w:multiLevelType w:val="hybridMultilevel"/>
    <w:tmpl w:val="5D4A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C1B"/>
    <w:rsid w:val="000A1D11"/>
    <w:rsid w:val="00135A08"/>
    <w:rsid w:val="001F0C1B"/>
    <w:rsid w:val="00225585"/>
    <w:rsid w:val="00256B45"/>
    <w:rsid w:val="00751972"/>
    <w:rsid w:val="009B1B64"/>
    <w:rsid w:val="00A81D87"/>
    <w:rsid w:val="00D15520"/>
    <w:rsid w:val="00D7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K12 Teacher</cp:lastModifiedBy>
  <cp:revision>2</cp:revision>
  <dcterms:created xsi:type="dcterms:W3CDTF">2011-08-23T20:41:00Z</dcterms:created>
  <dcterms:modified xsi:type="dcterms:W3CDTF">2011-08-23T20:41:00Z</dcterms:modified>
</cp:coreProperties>
</file>